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14AA" w14:textId="142E1E3C" w:rsidR="009765E8" w:rsidRDefault="009765E8" w:rsidP="009C50F1">
      <w:pPr>
        <w:ind w:left="720" w:hanging="360"/>
        <w:jc w:val="center"/>
        <w:rPr>
          <w:b/>
          <w:bCs/>
        </w:rPr>
      </w:pPr>
      <w:r>
        <w:rPr>
          <w:b/>
          <w:bCs/>
        </w:rPr>
        <w:t>MODULO 1</w:t>
      </w:r>
    </w:p>
    <w:p w14:paraId="7DC34FDB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falso</w:t>
      </w:r>
      <w:r w:rsidRPr="003D4CE6">
        <w:rPr>
          <w:sz w:val="24"/>
          <w:szCs w:val="24"/>
        </w:rPr>
        <w:t>: l'uso di dispositivi per l'ascolto assistito, come apparecchi acustici o impianti cocleari, elimina tutte le sfide comunicative per le persone non udenti e con problemi di udito.</w:t>
      </w:r>
    </w:p>
    <w:p w14:paraId="48DB7793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falso</w:t>
      </w:r>
      <w:r w:rsidRPr="003D4CE6">
        <w:rPr>
          <w:sz w:val="24"/>
          <w:szCs w:val="24"/>
        </w:rPr>
        <w:t>: fornire una comunicazione scritta è un modo efficace per soddisfare le esigenze delle persone non udenti e con problemi di udito in tutte le situazioni.</w:t>
      </w:r>
    </w:p>
    <w:p w14:paraId="2687155A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falso</w:t>
      </w:r>
      <w:r w:rsidRPr="003D4CE6">
        <w:rPr>
          <w:sz w:val="24"/>
          <w:szCs w:val="24"/>
        </w:rPr>
        <w:t>: la lingua dei segni è l'unica modalità di comunicazione utilizzata dalle persone sorde e con problemi di udito.</w:t>
      </w:r>
    </w:p>
    <w:p w14:paraId="274AD418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Vero</w:t>
      </w:r>
      <w:r w:rsidRPr="003D4CE6">
        <w:rPr>
          <w:sz w:val="24"/>
          <w:szCs w:val="24"/>
        </w:rPr>
        <w:t>: promuovere modelli di ruolo positivi e mostrare storie di successo è una strategia efficace per sfidare e dissipare gli stereotipi.</w:t>
      </w:r>
    </w:p>
    <w:p w14:paraId="7CB7719C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Vero</w:t>
      </w:r>
      <w:r w:rsidRPr="003D4CE6">
        <w:rPr>
          <w:sz w:val="24"/>
          <w:szCs w:val="24"/>
        </w:rPr>
        <w:t>: le barriere comunicative per gli individui non udenti e con problemi di udito derivano principalmente dalla loro incapacità di adattarsi ai metodi di comunicazione tradizionali.</w:t>
      </w:r>
    </w:p>
    <w:p w14:paraId="248E6629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falso</w:t>
      </w:r>
      <w:r w:rsidRPr="003D4CE6">
        <w:rPr>
          <w:sz w:val="24"/>
          <w:szCs w:val="24"/>
        </w:rPr>
        <w:t>: l’inclusione sul posto di lavoro è principalmente un obbligo legale e non ha un impatto significativo sul successo organizzativo.</w:t>
      </w:r>
    </w:p>
    <w:p w14:paraId="05F1E95F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Vero</w:t>
      </w:r>
      <w:r w:rsidRPr="003D4CE6">
        <w:rPr>
          <w:sz w:val="24"/>
          <w:szCs w:val="24"/>
        </w:rPr>
        <w:t>: sistemazioni inadeguate, come la mancanza di interpreti della lingua dei segni o di servizi di sottotitolazione, possono contribuire a creare barriere comunicative per gli individui DHH.</w:t>
      </w:r>
    </w:p>
    <w:p w14:paraId="2C929703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Vero</w:t>
      </w:r>
      <w:r w:rsidRPr="003D4CE6">
        <w:rPr>
          <w:sz w:val="24"/>
          <w:szCs w:val="24"/>
        </w:rPr>
        <w:t>: le barriere comunicative possono portare a sentimenti di isolamento, incomprensioni e difficoltà di collaborazione sul posto di lavoro per le persone non udenti e con problemi di udito.</w:t>
      </w:r>
    </w:p>
    <w:p w14:paraId="0EB81C18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falso</w:t>
      </w:r>
      <w:r w:rsidRPr="003D4CE6">
        <w:rPr>
          <w:sz w:val="24"/>
          <w:szCs w:val="24"/>
        </w:rPr>
        <w:t>: i canali di comunicazione aperti e la promozione del dialogo non sono essenziali per affrontare e superare gli stereotipi sul posto di lavoro.</w:t>
      </w:r>
    </w:p>
    <w:p w14:paraId="481A7B91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falso</w:t>
      </w:r>
      <w:r w:rsidRPr="003D4CE6">
        <w:rPr>
          <w:sz w:val="24"/>
          <w:szCs w:val="24"/>
        </w:rPr>
        <w:t>: l’inclusione è responsabilità esclusiva del gruppo dirigente e i singoli dipendenti non svolgono un ruolo cruciale nel promuovere una cultura inclusiva.</w:t>
      </w:r>
    </w:p>
    <w:p w14:paraId="3B034204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falso</w:t>
      </w:r>
      <w:r w:rsidRPr="003D4CE6">
        <w:rPr>
          <w:sz w:val="24"/>
          <w:szCs w:val="24"/>
        </w:rPr>
        <w:t>: gli stereotipi contro le persone non udenti e con problemi di udito sul posto di lavoro non hanno un impatto tangibile sulle loro esperienze professionali.</w:t>
      </w:r>
    </w:p>
    <w:p w14:paraId="07087337" w14:textId="77777777" w:rsidR="009765E8" w:rsidRPr="003D4CE6" w:rsidRDefault="009765E8" w:rsidP="009765E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5A5">
        <w:rPr>
          <w:b/>
          <w:bCs/>
          <w:sz w:val="24"/>
          <w:szCs w:val="24"/>
        </w:rPr>
        <w:t>Vero</w:t>
      </w:r>
      <w:r w:rsidRPr="003D4CE6">
        <w:rPr>
          <w:sz w:val="24"/>
          <w:szCs w:val="24"/>
        </w:rPr>
        <w:t>: la creazione di un ambiente inclusivo aiuta ad attrarre e trattenere una forza lavoro diversificata e di talento.</w:t>
      </w:r>
    </w:p>
    <w:p w14:paraId="79A40D12" w14:textId="59A7006D" w:rsidR="009765E8" w:rsidRDefault="009765E8" w:rsidP="009765E8">
      <w:pPr>
        <w:ind w:left="720" w:hanging="360"/>
        <w:jc w:val="center"/>
        <w:rPr>
          <w:b/>
          <w:bCs/>
        </w:rPr>
      </w:pPr>
      <w:r>
        <w:rPr>
          <w:b/>
          <w:bCs/>
        </w:rPr>
        <w:t>MODULO 2</w:t>
      </w:r>
    </w:p>
    <w:p w14:paraId="46DB2A4A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Vero</w:t>
      </w:r>
      <w:r w:rsidRPr="002D1728">
        <w:t>. I datori di lavoro dovrebbero monitorare le proprie pratiche di ricompensa per individuare potenziali discriminazioni e garantire che i loro sistemi di valutazione delle prestazioni siano allineati con validi predittori di prestazioni lavorative di successo.</w:t>
      </w:r>
    </w:p>
    <w:p w14:paraId="60F23F9C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Vero</w:t>
      </w:r>
      <w:r w:rsidRPr="002D1728">
        <w:t>. Le pari opportunità di lavoro (EEO) comprendono una varietà di decisioni lavorative oltre l'assunzione, comprese promozioni, retrocessioni e azioni disciplinari.</w:t>
      </w:r>
    </w:p>
    <w:p w14:paraId="487F1EA2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Falso</w:t>
      </w:r>
      <w:r w:rsidRPr="002D1728">
        <w:t>. Il principio fondamentale dell’EEO garantisce che i datori di lavoro possano utilizzare qualsiasi motivo per assumere o rifiutare candidati senza affrontare conseguenze legali.</w:t>
      </w:r>
    </w:p>
    <w:p w14:paraId="4FC71A52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Vero</w:t>
      </w:r>
      <w:r w:rsidRPr="002D1728">
        <w:t>. Una sfida dell’implementazione dell’EEO è che può complicare il processo di assunzione richiedendo un approccio più approfondito e trasparente.</w:t>
      </w:r>
    </w:p>
    <w:p w14:paraId="2449A417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Vero</w:t>
      </w:r>
      <w:r w:rsidRPr="002D1728">
        <w:t>. I datori di lavoro dovrebbero utilizzare criteri di selezione adattati per includere una vasta gamma di candidati per un processo di assunzione equo. È importante evitare qualsiasi forma di discriminazione basata sulla razza o sull’etnia.</w:t>
      </w:r>
    </w:p>
    <w:p w14:paraId="3828DA33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lastRenderedPageBreak/>
        <w:t>Vero</w:t>
      </w:r>
      <w:r w:rsidRPr="002D1728">
        <w:t>. I datori di lavoro dovrebbero proteggere il più possibile la riservatezza delle denunce di molestie nella prevenzione delle molestie, anche se ciò presenta sfide al processo di indagine.</w:t>
      </w:r>
    </w:p>
    <w:p w14:paraId="1247BA2F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Vero</w:t>
      </w:r>
      <w:r w:rsidRPr="002D1728">
        <w:t>. Per attirare un gruppo diversificato di candidati non udenti e con problemi di udito qualificati durante il reclutamento, è importante fornire informazioni dettagliate sui servizi di supporto negli annunci di lavoro.</w:t>
      </w:r>
    </w:p>
    <w:p w14:paraId="64BE66E0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Vero</w:t>
      </w:r>
      <w:r w:rsidRPr="002D1728">
        <w:t>. Durante il processo di colloquio, i datori di lavoro dovrebbero assumere le esigenze di alloggio specifiche dei candidati senza chiedere espressamente per evitare di metterli a disagio.</w:t>
      </w:r>
    </w:p>
    <w:p w14:paraId="777D9C5A" w14:textId="77777777" w:rsidR="009765E8" w:rsidRPr="002D172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Vero</w:t>
      </w:r>
      <w:r w:rsidRPr="002D1728">
        <w:t>. I datori di lavoro dovrebbero evitare di fare supposizioni sulle preferenze comunicative dei dipendenti non udenti o con problemi di udito. Dovrebbero invece essere proattivi nel rispondere ai bisogni individuali.</w:t>
      </w:r>
    </w:p>
    <w:p w14:paraId="08066EB7" w14:textId="1F014914" w:rsidR="009765E8" w:rsidRDefault="009765E8" w:rsidP="009765E8">
      <w:pPr>
        <w:pStyle w:val="ListParagraph"/>
        <w:numPr>
          <w:ilvl w:val="0"/>
          <w:numId w:val="10"/>
        </w:numPr>
        <w:spacing w:line="278" w:lineRule="auto"/>
      </w:pPr>
      <w:r w:rsidRPr="002D1728">
        <w:rPr>
          <w:b/>
          <w:bCs/>
        </w:rPr>
        <w:t>Falso</w:t>
      </w:r>
      <w:r w:rsidRPr="002D1728">
        <w:t>. Per garantire una corretta integrazione dei dipendenti non udenti o con problemi di udito, i datori di lavoro non devono istruire i colleghi sui suggerimenti per la comunicazione o impegnarsi per includerli negli eventi sociali.</w:t>
      </w:r>
    </w:p>
    <w:p w14:paraId="79D2284F" w14:textId="527AEE83" w:rsidR="009765E8" w:rsidRPr="00696B90" w:rsidRDefault="009765E8" w:rsidP="009765E8">
      <w:pPr>
        <w:jc w:val="center"/>
        <w:rPr>
          <w:b/>
        </w:rPr>
      </w:pPr>
      <w:r>
        <w:rPr>
          <w:b/>
        </w:rPr>
        <w:t>MODULO 3</w:t>
      </w:r>
    </w:p>
    <w:p w14:paraId="0E6169FF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Vero</w:t>
      </w:r>
      <w:r>
        <w:t>: gli interpreti del linguaggio dei segni non sono necessari nelle riunioni se non sono presenti persone DHH.</w:t>
      </w:r>
    </w:p>
    <w:p w14:paraId="4A2C0286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falso</w:t>
      </w:r>
      <w:r>
        <w:t>: è responsabilità esclusiva del dipartimento delle risorse umane promuovere una cultura inclusiva.</w:t>
      </w:r>
    </w:p>
    <w:p w14:paraId="1569B2F0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Vero</w:t>
      </w:r>
      <w:r>
        <w:t>: pratiche di comunicazione inclusive efficaci includono l'uso di ausilii visivi e un linguaggio chiaro e conciso.</w:t>
      </w:r>
    </w:p>
    <w:p w14:paraId="13025604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Vero</w:t>
      </w:r>
      <w:r>
        <w:t>: le sessioni di ascolto in cui i dipendenti condividono le esperienze contribuiscono alla costruzione di una cultura inclusiva.</w:t>
      </w:r>
    </w:p>
    <w:p w14:paraId="5BAA8D1A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Vero</w:t>
      </w:r>
      <w:r>
        <w:t>: fornire opportunità accessibili di sviluppo professionale ai dipendenti DHH è un aspetto chiave dell'inclusività sul posto di lavoro.</w:t>
      </w:r>
    </w:p>
    <w:p w14:paraId="38F3FA62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falso</w:t>
      </w:r>
      <w:r>
        <w:t>: stereotipi e pregiudizi non influiscono sulla creazione di una cultura inclusiva sul posto di lavoro.</w:t>
      </w:r>
    </w:p>
    <w:p w14:paraId="02D95693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falso</w:t>
      </w:r>
      <w:r>
        <w:t>: una cultura inclusiva avvantaggia solo i dipendenti che fanno parte di gruppi minoritari.</w:t>
      </w:r>
    </w:p>
    <w:p w14:paraId="66DAF820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falso</w:t>
      </w:r>
      <w:r>
        <w:t>: le pratiche di comunicazione inclusiva sono importanti solo per le comunicazioni aziendali esterne, non per quelle interne.</w:t>
      </w:r>
    </w:p>
    <w:p w14:paraId="796DE2B4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falso</w:t>
      </w:r>
      <w:r>
        <w:t>: la diversità sul posto di lavoro porta a una diminuzione della creatività e dell'innovazione.</w:t>
      </w:r>
    </w:p>
    <w:p w14:paraId="079F06A2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Vero</w:t>
      </w:r>
      <w:r>
        <w:t>: formazione regolare e workshop possono migliorare la comprensione e le competenze nel promuovere l’inclusività.</w:t>
      </w:r>
    </w:p>
    <w:p w14:paraId="7ACE3669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falso</w:t>
      </w:r>
      <w:r>
        <w:t>: in una cultura inclusiva, è accettabile affrontare preoccupazioni o feedback riguardanti l’inclusività solo durante le revisioni annuali.</w:t>
      </w:r>
    </w:p>
    <w:p w14:paraId="540A57E0" w14:textId="77777777" w:rsidR="009765E8" w:rsidRDefault="009765E8" w:rsidP="009765E8">
      <w:pPr>
        <w:pStyle w:val="ListParagraph"/>
        <w:numPr>
          <w:ilvl w:val="0"/>
          <w:numId w:val="11"/>
        </w:numPr>
      </w:pPr>
      <w:r w:rsidRPr="005C665B">
        <w:rPr>
          <w:b/>
          <w:bCs/>
        </w:rPr>
        <w:t>Vero</w:t>
      </w:r>
      <w:r>
        <w:t>: i luoghi di lavoro inclusivi tendono ad avere livelli più elevati di soddisfazione dei dipendenti e migliori risultati aziendali.</w:t>
      </w:r>
    </w:p>
    <w:p w14:paraId="7BD8CA70" w14:textId="2AF16573" w:rsidR="009765E8" w:rsidRDefault="006E34FE" w:rsidP="009765E8">
      <w:pPr>
        <w:ind w:left="720" w:hanging="360"/>
        <w:jc w:val="center"/>
        <w:rPr>
          <w:b/>
          <w:bCs/>
        </w:rPr>
      </w:pPr>
      <w:r>
        <w:rPr>
          <w:b/>
          <w:bCs/>
        </w:rPr>
        <w:t>MODULO 4</w:t>
      </w:r>
    </w:p>
    <w:p w14:paraId="3FDD0B56" w14:textId="77777777" w:rsidR="006E34FE" w:rsidRDefault="006E34FE" w:rsidP="006E34FE"/>
    <w:p w14:paraId="1E08A83A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Vero</w:t>
      </w:r>
      <w:r>
        <w:t xml:space="preserve"> : i protocolli di risoluzione dei conflitti dovrebbero considerare i diversi stili di comunicazione all’interno del team.</w:t>
      </w:r>
    </w:p>
    <w:p w14:paraId="4D2A8592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lastRenderedPageBreak/>
        <w:t>Falso</w:t>
      </w:r>
      <w:r>
        <w:t>: la formazione sull’inclusività e sulla sensibilità alla diversità non è necessaria se i conflitti legati alla comunicazione sono minimi.</w:t>
      </w:r>
    </w:p>
    <w:p w14:paraId="73531D55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Vero</w:t>
      </w:r>
      <w:r>
        <w:t>: i sottotitoli per riunioni e presentazioni sono una soluzione semplice ma efficace per promuovere l'inclusività sul posto di lavoro.</w:t>
      </w:r>
    </w:p>
    <w:p w14:paraId="56994A47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Vero</w:t>
      </w:r>
      <w:r>
        <w:t>: gli interpreti della lingua dei segni sono essenziali per facilitare la comunicazione tra i dipendenti non udenti e quelli udenti.</w:t>
      </w:r>
    </w:p>
    <w:p w14:paraId="51C35E22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Falso</w:t>
      </w:r>
      <w:r>
        <w:t>: fornire tecnologie di comunicazione accessibili non è necessario per creare un ambiente di lavoro inclusivo per le persone non udenti e con problemi di udito.</w:t>
      </w:r>
    </w:p>
    <w:p w14:paraId="4EFF1E1C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Falso</w:t>
      </w:r>
      <w:r>
        <w:t>: gli ausili visivi come grafici e diagrammi sono vantaggiosi principalmente per i dipendenti non udenti e hanno un valore limitato per gli altri sul posto di lavoro.</w:t>
      </w:r>
    </w:p>
    <w:p w14:paraId="2C32F742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falso</w:t>
      </w:r>
      <w:r>
        <w:t>: stabilire un protocollo di comunicazione chiaro non è necessario per garantire la coerenza nelle pratiche di comunicazione inclusive.</w:t>
      </w:r>
    </w:p>
    <w:p w14:paraId="3A4465B6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Vero</w:t>
      </w:r>
      <w:r>
        <w:t>: dare priorità all'accessibilità nelle riunioni include incoraggiare i sottotitoli o le trascrizioni in tempo reale per presentazioni e videochiamate.</w:t>
      </w:r>
    </w:p>
    <w:p w14:paraId="6CFEBC93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Vero</w:t>
      </w:r>
      <w:r>
        <w:t>: mantenere il contatto visivo e parlare chiaramente sono pratiche di comunicazione importanti quando si interagisce con persone non udenti e con problemi di udito.</w:t>
      </w:r>
    </w:p>
    <w:p w14:paraId="03953BDB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falso</w:t>
      </w:r>
      <w:r>
        <w:t>: è accettabile assumere preferenze di comunicazione per gli individui DHH senza chiederglielo direttamente.</w:t>
      </w:r>
    </w:p>
    <w:p w14:paraId="0F25FC21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falso</w:t>
      </w:r>
      <w:r>
        <w:t>: i datori di lavoro dovrebbero evitare di offrire più opzioni di comunicazione agli individui DHH per evitare confusione.</w:t>
      </w:r>
    </w:p>
    <w:p w14:paraId="3F4640F9" w14:textId="77777777" w:rsidR="006E34FE" w:rsidRDefault="006E34FE" w:rsidP="006E34FE">
      <w:pPr>
        <w:pStyle w:val="ListParagraph"/>
        <w:numPr>
          <w:ilvl w:val="0"/>
          <w:numId w:val="12"/>
        </w:numPr>
      </w:pPr>
      <w:r w:rsidRPr="00140F37">
        <w:rPr>
          <w:b/>
          <w:bCs/>
        </w:rPr>
        <w:t>Vero</w:t>
      </w:r>
      <w:r>
        <w:t>: check-in regolari con i dipendenti DHH possono aiutare ad affrontare potenziali problemi prima che si intensifichino.</w:t>
      </w:r>
    </w:p>
    <w:p w14:paraId="360A2FEB" w14:textId="77777777" w:rsidR="006E34FE" w:rsidRDefault="006E34FE" w:rsidP="009765E8">
      <w:pPr>
        <w:ind w:left="720" w:hanging="360"/>
        <w:jc w:val="center"/>
        <w:rPr>
          <w:b/>
          <w:bCs/>
        </w:rPr>
      </w:pPr>
    </w:p>
    <w:p w14:paraId="7D1915C6" w14:textId="7209EFA2" w:rsidR="009C50F1" w:rsidRPr="009C50F1" w:rsidRDefault="009C50F1" w:rsidP="009C50F1">
      <w:pPr>
        <w:ind w:left="720" w:hanging="360"/>
        <w:jc w:val="center"/>
        <w:rPr>
          <w:b/>
          <w:bCs/>
        </w:rPr>
      </w:pPr>
      <w:r w:rsidRPr="009C50F1">
        <w:rPr>
          <w:b/>
          <w:bCs/>
        </w:rPr>
        <w:t>MODULO 5</w:t>
      </w:r>
    </w:p>
    <w:p w14:paraId="2AF74B63" w14:textId="77777777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le pratiche di colloquio efficaci per i candidati DHH dovrebbero concentrarsi sulla valutazione delle loro specifiche capacità uditive piuttosto che sulle competenze e qualifiche legate al lavoro.</w:t>
      </w:r>
    </w:p>
    <w:p w14:paraId="2BD97D10" w14:textId="6C13E177" w:rsidR="00B27895" w:rsidRDefault="00B27895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le strategie proattive per pratiche di assunzione inclusive sono rilevanti solo per i datori di lavoro che lavorano con persone sorde e con problemi di udito (DHH).</w:t>
      </w:r>
    </w:p>
    <w:p w14:paraId="6D858213" w14:textId="402A3474" w:rsidR="00104372" w:rsidRDefault="00104372" w:rsidP="00104372">
      <w:pPr>
        <w:pStyle w:val="ListParagraph"/>
        <w:numPr>
          <w:ilvl w:val="0"/>
          <w:numId w:val="1"/>
        </w:numPr>
      </w:pPr>
      <w:r>
        <w:t>falso: riconoscere e superare i pregiudizi nelle assunzioni non è importante quando si lavora con persone DHH.</w:t>
      </w:r>
    </w:p>
    <w:p w14:paraId="036E1B84" w14:textId="5D43648B" w:rsidR="00B27895" w:rsidRDefault="00B27895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Vero</w:t>
      </w:r>
      <w:r>
        <w:t>: le diverse preferenze di comunicazione all'interno della comunità DHH includono la lingua dei segni, la lettura labiale e la comunicazione scritta.</w:t>
      </w:r>
    </w:p>
    <w:p w14:paraId="6F753121" w14:textId="77777777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Vero</w:t>
      </w:r>
      <w:r>
        <w:t>: enfatizzare le qualifiche rispetto ai presupposti nelle decisioni di assunzione può portare a pari opportunità per gli individui DHH.</w:t>
      </w:r>
    </w:p>
    <w:p w14:paraId="12DFAB26" w14:textId="3250C591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non è necessario fornire soluzioni sul posto di lavoro, come allarmi visivi e interpreti della lingua dei segni, per creare un ambiente inclusivo per le persone DHH.</w:t>
      </w:r>
    </w:p>
    <w:p w14:paraId="6CEE0058" w14:textId="77777777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misurare l'inclusività e l'impatto sul posto di lavoro non è necessario per sostenere pratiche inclusive a lungo termine.</w:t>
      </w:r>
    </w:p>
    <w:p w14:paraId="40E56D2E" w14:textId="07AD7E68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le offerte di lavoro inclusive dovrebbero utilizzare un linguaggio complesso per descrivere accuratamente i requisiti del lavoro, anche se può essere difficile da capire per le persone DHH.</w:t>
      </w:r>
    </w:p>
    <w:p w14:paraId="32225B37" w14:textId="255FA8F5" w:rsidR="00B27895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le pratiche di assunzione inclusive dovrebbero concentrarsi esclusivamente sulla fornitura di soluzioni durante il processo di reclutamento e non sulla promozione di una cultura inclusiva sul posto di lavoro.</w:t>
      </w:r>
    </w:p>
    <w:p w14:paraId="10673B3E" w14:textId="77777777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lastRenderedPageBreak/>
        <w:t>falso</w:t>
      </w:r>
      <w:r>
        <w:t>: i programmi di mentorship non sono necessari per sostenere l'integrazione dei dipendenti DHH sul posto di lavoro.</w:t>
      </w:r>
    </w:p>
    <w:p w14:paraId="635860A2" w14:textId="77777777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i datori di lavoro dovrebbero adottare un approccio unico per tutti quando forniscono sistemazioni ai dipendenti DHH.</w:t>
      </w:r>
    </w:p>
    <w:p w14:paraId="50802003" w14:textId="77777777" w:rsidR="00104372" w:rsidRDefault="00104372" w:rsidP="00104372">
      <w:pPr>
        <w:pStyle w:val="ListParagraph"/>
        <w:numPr>
          <w:ilvl w:val="0"/>
          <w:numId w:val="1"/>
        </w:numPr>
      </w:pPr>
      <w:r w:rsidRPr="00104372">
        <w:rPr>
          <w:b/>
          <w:bCs/>
        </w:rPr>
        <w:t>falso</w:t>
      </w:r>
      <w:r>
        <w:t>: la creazione di politiche inclusive non è essenziale per promuovere una cultura del posto di lavoro inclusiva per le persone DHH.</w:t>
      </w:r>
    </w:p>
    <w:p w14:paraId="490ECF08" w14:textId="77777777" w:rsidR="000B70F9" w:rsidRDefault="000B70F9" w:rsidP="000B70F9">
      <w:pPr>
        <w:pStyle w:val="ListParagraph"/>
        <w:rPr>
          <w:b/>
          <w:bCs/>
        </w:rPr>
      </w:pPr>
    </w:p>
    <w:p w14:paraId="02AA9DDE" w14:textId="77777777" w:rsidR="000B70F9" w:rsidRPr="009C4508" w:rsidRDefault="000B70F9" w:rsidP="000B70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libri" w:eastAsia="Calibri" w:hAnsi="Calibri" w:cs="Calibri"/>
          <w:b/>
          <w:bCs/>
          <w:color w:val="000000"/>
        </w:rPr>
      </w:pPr>
      <w:r w:rsidRPr="009C4508">
        <w:rPr>
          <w:rFonts w:ascii="Calibri" w:eastAsia="Calibri" w:hAnsi="Calibri" w:cs="Calibri"/>
          <w:b/>
          <w:bCs/>
          <w:color w:val="000000"/>
        </w:rPr>
        <w:t>MODULO 6</w:t>
      </w:r>
    </w:p>
    <w:p w14:paraId="6676FB34" w14:textId="77777777" w:rsidR="000B70F9" w:rsidRPr="009C4508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Dovrebbero essere elaborati piani dettagliati per la fornitura di interpreti per i singoli dipendenti DHH. </w:t>
      </w:r>
      <w:r>
        <w:rPr>
          <w:rFonts w:ascii="Calibri" w:eastAsia="Calibri" w:hAnsi="Calibri" w:cs="Calibri"/>
          <w:b/>
          <w:color w:val="000000"/>
        </w:rPr>
        <w:t>Vero</w:t>
      </w:r>
    </w:p>
    <w:p w14:paraId="7D8FE483" w14:textId="77777777" w:rsidR="000B70F9" w:rsidRPr="009C4508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politiche relative all'avanzamento di carriera dei dipendenti non udenti non devono essere valutate e adattate regolarmente in base al feedback. </w:t>
      </w:r>
      <w:r>
        <w:rPr>
          <w:rFonts w:ascii="Calibri" w:eastAsia="Calibri" w:hAnsi="Calibri" w:cs="Calibri"/>
          <w:b/>
          <w:color w:val="000000"/>
        </w:rPr>
        <w:t>Falso</w:t>
      </w:r>
    </w:p>
    <w:p w14:paraId="143E78A4" w14:textId="77777777" w:rsidR="000B70F9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Le aziende dovrebbero creare e implementare una politica per l'accessibilità sul posto di lavoro. Tale politica dovrebbe includere disposizioni per i servizi di interpretariato nella lingua dei segni. </w:t>
      </w:r>
      <w:r>
        <w:rPr>
          <w:rFonts w:ascii="Calibri" w:eastAsia="Calibri" w:hAnsi="Calibri" w:cs="Calibri"/>
          <w:b/>
          <w:color w:val="000000"/>
        </w:rPr>
        <w:t>Vero</w:t>
      </w:r>
    </w:p>
    <w:p w14:paraId="3BA6F994" w14:textId="77777777" w:rsidR="000B70F9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La tecnologia aziendale non deve essere resa accessibile ai dipendenti non udenti, garantendo la conformità alle tecnologie assistive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>Falso</w:t>
      </w:r>
    </w:p>
    <w:p w14:paraId="0FC17FFB" w14:textId="77777777" w:rsidR="000B70F9" w:rsidRPr="009C4508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Le aziende dovrebbero offrire programmi di formazione che insegnino come adattare le informazioni scritte a un pubblico diversificato. </w:t>
      </w:r>
      <w:r>
        <w:rPr>
          <w:rFonts w:ascii="Calibri" w:eastAsia="Calibri" w:hAnsi="Calibri" w:cs="Calibri"/>
          <w:b/>
          <w:color w:val="000000"/>
        </w:rPr>
        <w:t>Vero</w:t>
      </w:r>
    </w:p>
    <w:p w14:paraId="0D57722A" w14:textId="77777777" w:rsidR="000B70F9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 programmi di educazione e sensibilizzazione sono fondamentali per educare i dipendenti sull'importanza della lingua dei segni nella comunicazione con le persone sorde. </w:t>
      </w:r>
      <w:r>
        <w:rPr>
          <w:rFonts w:ascii="Calibri" w:eastAsia="Calibri" w:hAnsi="Calibri" w:cs="Calibri"/>
          <w:b/>
          <w:color w:val="000000"/>
        </w:rPr>
        <w:t>Vero</w:t>
      </w:r>
    </w:p>
    <w:p w14:paraId="6EC36EA6" w14:textId="77777777" w:rsidR="000B70F9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sessioni di formazione sul posto di lavoro non dovrebbero includere dimostrazioni nella lingua dei segni per un'esposizione di prima mano. </w:t>
      </w:r>
      <w:r>
        <w:rPr>
          <w:rFonts w:ascii="Calibri" w:eastAsia="Calibri" w:hAnsi="Calibri" w:cs="Calibri"/>
          <w:b/>
          <w:color w:val="000000"/>
        </w:rPr>
        <w:t xml:space="preserve">Falso </w:t>
      </w:r>
    </w:p>
    <w:p w14:paraId="5A78DBC0" w14:textId="77777777" w:rsidR="000B70F9" w:rsidRPr="009C4508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L'organizzazione deve stabilire linee guida per la creazione di documenti accessibili. </w:t>
      </w:r>
      <w:r>
        <w:rPr>
          <w:rFonts w:ascii="Calibri" w:eastAsia="Calibri" w:hAnsi="Calibri" w:cs="Calibri"/>
          <w:b/>
          <w:color w:val="000000"/>
        </w:rPr>
        <w:t>Vero</w:t>
      </w:r>
    </w:p>
    <w:p w14:paraId="699341EB" w14:textId="77777777" w:rsidR="000B70F9" w:rsidRDefault="000B70F9" w:rsidP="000B7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aziende dovrebbero fornire programmi di formazione incentrati sull'adattamento delle informazioni scritte per un pubblico diversificato. </w:t>
      </w:r>
      <w:r>
        <w:rPr>
          <w:rFonts w:ascii="Calibri" w:eastAsia="Calibri" w:hAnsi="Calibri" w:cs="Calibri"/>
          <w:b/>
          <w:color w:val="000000"/>
        </w:rPr>
        <w:t>Vero</w:t>
      </w:r>
    </w:p>
    <w:p w14:paraId="40010542" w14:textId="77777777" w:rsidR="000B70F9" w:rsidRDefault="000B70F9" w:rsidP="000B70F9">
      <w:pPr>
        <w:pStyle w:val="ListParagraph"/>
      </w:pPr>
    </w:p>
    <w:p w14:paraId="23AB029F" w14:textId="6689399A" w:rsidR="000B70F9" w:rsidRPr="000B70F9" w:rsidRDefault="000B70F9" w:rsidP="000B70F9">
      <w:pPr>
        <w:jc w:val="center"/>
        <w:rPr>
          <w:b/>
          <w:bCs/>
        </w:rPr>
      </w:pPr>
      <w:r w:rsidRPr="000B70F9">
        <w:rPr>
          <w:b/>
          <w:bCs/>
        </w:rPr>
        <w:t>MODULO 7</w:t>
      </w:r>
    </w:p>
    <w:p w14:paraId="729047E7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 xml:space="preserve">. I servizi di sottotitoli in tempo reale possono trascrivere solo l'inglese parlato. </w:t>
      </w:r>
    </w:p>
    <w:p w14:paraId="24236753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VERO</w:t>
      </w:r>
      <w:r>
        <w:t>. I loop uditivi possono trasmettere segnali audio direttamente agli apparecchi acustici.</w:t>
      </w:r>
    </w:p>
    <w:p w14:paraId="7D3F9F1C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 xml:space="preserve">. La personalizzazione delle tecnologie assistive non è necessaria se la tecnologia è nuova. </w:t>
      </w:r>
    </w:p>
    <w:p w14:paraId="0CC7EBB6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>. Le tecnologie assistive sono vantaggiose solo per le persone DHH sul posto di lavoro.</w:t>
      </w:r>
    </w:p>
    <w:p w14:paraId="6CAA6661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VERO</w:t>
      </w:r>
      <w:r>
        <w:t>. I servizi VRS (Video Relay Services) utilizzano testo digitato per la comunicazione.</w:t>
      </w:r>
    </w:p>
    <w:p w14:paraId="60267918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 xml:space="preserve">. Il feedback dei dipendenti DHH sull'uso della tecnologia non è essenziale per il miglioramento continuo. </w:t>
      </w:r>
    </w:p>
    <w:p w14:paraId="3F007040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VERO</w:t>
      </w:r>
      <w:r>
        <w:t xml:space="preserve">. I datori di lavoro sono responsabili della formazione dei dipendenti DHH su ogni nuova tecnologia implementata. </w:t>
      </w:r>
    </w:p>
    <w:p w14:paraId="0EDF1B9F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 xml:space="preserve">. I dipendenti DHH non devono essere coinvolti nel processo di personalizzazione delle loro tecnologie assistive. </w:t>
      </w:r>
    </w:p>
    <w:p w14:paraId="20336A78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 xml:space="preserve">. I dispositivi TTY vengono utilizzati per la comunicazione basata su testo su Internet. </w:t>
      </w:r>
    </w:p>
    <w:p w14:paraId="6F8850E9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 xml:space="preserve">: i servizi VRS (Video Relay Services) possono essere utilizzati solo per conversazioni individuali. </w:t>
      </w:r>
    </w:p>
    <w:p w14:paraId="5B94FA3F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FALSO</w:t>
      </w:r>
      <w:r>
        <w:t xml:space="preserve">. Gli apparecchi acustici abilitati Bluetooth non possono essere accoppiati con gli smartphone. </w:t>
      </w:r>
    </w:p>
    <w:p w14:paraId="7D51299C" w14:textId="77777777" w:rsidR="000B70F9" w:rsidRDefault="000B70F9" w:rsidP="000B70F9">
      <w:pPr>
        <w:pStyle w:val="ListParagraph"/>
        <w:numPr>
          <w:ilvl w:val="0"/>
          <w:numId w:val="3"/>
        </w:numPr>
      </w:pPr>
      <w:r w:rsidRPr="00EB02D8">
        <w:rPr>
          <w:b/>
          <w:bCs/>
        </w:rPr>
        <w:t>VERO</w:t>
      </w:r>
      <w:r>
        <w:t xml:space="preserve">. L'app Ava viene utilizzata per trasformare la lingua parlata in lingua dei segni. </w:t>
      </w:r>
    </w:p>
    <w:p w14:paraId="1ADC4109" w14:textId="5CB825AC" w:rsidR="00B27895" w:rsidRDefault="00B27895" w:rsidP="00B27895"/>
    <w:p w14:paraId="6E208A81" w14:textId="424098C7" w:rsidR="00BB2256" w:rsidRDefault="00BB2256" w:rsidP="00BB2256">
      <w:pPr>
        <w:jc w:val="center"/>
        <w:rPr>
          <w:b/>
          <w:bCs/>
        </w:rPr>
      </w:pPr>
      <w:r w:rsidRPr="00BB2256">
        <w:rPr>
          <w:b/>
          <w:bCs/>
        </w:rPr>
        <w:t>MODULO 8</w:t>
      </w:r>
    </w:p>
    <w:p w14:paraId="7FB44C82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le sessioni di formazione sulla cultura dei non udenti dovrebbero essere facoltative per i dipendenti, piuttosto che obbligatorie.</w:t>
      </w:r>
    </w:p>
    <w:p w14:paraId="42E81FF9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le sessioni di educazione e sensibilizzazione dovrebbero concentrarsi solo sulle sfide affrontate dagli individui DHH, escludendo le informazioni sulla cultura dei non udenti.</w:t>
      </w:r>
    </w:p>
    <w:p w14:paraId="5E1F59F7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fornire informazioni sui metodi di comunicazione e sulle tecnologie assistive non è rilevante per i dipendenti che interagiscono con i colleghi DHH.</w:t>
      </w:r>
    </w:p>
    <w:p w14:paraId="73CB2FA5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condurre sessioni di formazione o workshop per educare i dipendenti sulla cultura dei non udenti e sulle sfide affrontate dalle persone DHH non è necessario per costruire la tolleranza sul posto di lavoro.</w:t>
      </w:r>
    </w:p>
    <w:p w14:paraId="54EFC1C1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Vero</w:t>
      </w:r>
      <w:r>
        <w:t>: i dipendenti dovrebbero essere incoraggiati a partecipare a sessioni di formazione sulla cultura e sui metodi di comunicazione dei sordi anche se non lavorano direttamente con persone DHH.</w:t>
      </w:r>
    </w:p>
    <w:p w14:paraId="0CE8E9D9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le iniziative di educazione e sensibilizzazione riguardanti le persone DHH dovrebbero essere un evento una tantum piuttosto che in corso per mantenere la tolleranza e la comprensione.</w:t>
      </w:r>
    </w:p>
    <w:p w14:paraId="5E5FF06A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interagire efficacemente con i colleghi DHH non richiede alcuna abilità o tecnica di comunicazione specifica.</w:t>
      </w:r>
    </w:p>
    <w:p w14:paraId="2196F065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comprendere i diversi gradi di perdita dell'udito non è necessario per promuovere la tolleranza tra i dipendenti.</w:t>
      </w:r>
    </w:p>
    <w:p w14:paraId="36911D05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Vero</w:t>
      </w:r>
      <w:r>
        <w:t>: costruire la tolleranza tra i dipendenti richiede un approccio globale che includa istruzione, consapevolezza e guida pratica.</w:t>
      </w:r>
    </w:p>
    <w:p w14:paraId="781329D8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Vero</w:t>
      </w:r>
      <w:r w:rsidRPr="00F61EB0">
        <w:t>: insegnare ai dipendenti le tecnologie assistive è fondamentale per promuovere l'inclusività e la tolleranza sul posto di lavoro.</w:t>
      </w:r>
    </w:p>
    <w:p w14:paraId="12394C4A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la tolleranza tra i dipendenti può essere raggiunta senza fornire indicazioni su come interagire efficacemente con i colleghi DHH.</w:t>
      </w:r>
    </w:p>
    <w:p w14:paraId="3B30806F" w14:textId="77777777" w:rsidR="00BB2256" w:rsidRDefault="00BB2256" w:rsidP="00BB2256">
      <w:pPr>
        <w:pStyle w:val="ListParagraph"/>
        <w:numPr>
          <w:ilvl w:val="0"/>
          <w:numId w:val="4"/>
        </w:numPr>
      </w:pPr>
      <w:r w:rsidRPr="00F61EB0">
        <w:rPr>
          <w:b/>
          <w:bCs/>
        </w:rPr>
        <w:t>falso</w:t>
      </w:r>
      <w:r>
        <w:t>: i programmi di educazione e sensibilizzazione sulla cultura dei sordi dovrebbero includere informazioni sulla lingua dei segni come unico metodo di comunicazione.</w:t>
      </w:r>
    </w:p>
    <w:p w14:paraId="6DCA29D9" w14:textId="696B2776" w:rsidR="00BB2256" w:rsidRDefault="00C93EAC" w:rsidP="00BB2256">
      <w:pPr>
        <w:jc w:val="center"/>
        <w:rPr>
          <w:b/>
          <w:bCs/>
        </w:rPr>
      </w:pPr>
      <w:r>
        <w:rPr>
          <w:b/>
          <w:bCs/>
        </w:rPr>
        <w:t>MODULO 9</w:t>
      </w:r>
    </w:p>
    <w:p w14:paraId="3973344F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l'impegno della leadership non è necessario per creare un ambiente di lavoro inclusivo per i dipendenti non udenti o con problemi di udito.</w:t>
      </w:r>
    </w:p>
    <w:p w14:paraId="13AA97B0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i meccanismi di feedback non sono necessari per il miglioramento continuo nel supportare i dipendenti DHH sul posto di lavoro.</w:t>
      </w:r>
    </w:p>
    <w:p w14:paraId="1289FE60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l'implementazione di tecniche di comunicazione visiva non è vantaggiosa per promuovere interazioni efficaci sul posto di lavoro per i dipendenti DHH.</w:t>
      </w:r>
    </w:p>
    <w:p w14:paraId="52F06EA2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incoraggiare interazioni significative attraverso opportunità di networking non è rilevante per promuovere l'inclusività sul posto di lavoro.</w:t>
      </w:r>
    </w:p>
    <w:p w14:paraId="6CD11ACF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i laboratori di cultura dei non udenti non sono necessari per promuovere la consapevolezza e la comprensione tra tutti i dipendenti.</w:t>
      </w:r>
    </w:p>
    <w:p w14:paraId="2CFE6EDC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la flessibilità nelle modalità di lavoro non è importante per soddisfare le esigenze dei dipendenti non udenti o con problemi di udito.</w:t>
      </w:r>
    </w:p>
    <w:p w14:paraId="37EFCAE9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i programmi di formazione su misura dovrebbero concentrarsi esclusivamente sulle competenze specifiche del lavoro e ignorare le aspirazioni di carriera individuali.</w:t>
      </w:r>
    </w:p>
    <w:p w14:paraId="05481015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la creazione di gruppi di risorse per i dipendenti non è vantaggiosa per la creazione di una rete di supporto per i dipendenti DHH.</w:t>
      </w:r>
    </w:p>
    <w:p w14:paraId="389DBB63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lastRenderedPageBreak/>
        <w:t>falso</w:t>
      </w:r>
      <w:r>
        <w:t>: fornire versioni trascritte dei materiali didattici non è essenziale per l'accessibilità durante la formazione professionale.</w:t>
      </w:r>
    </w:p>
    <w:p w14:paraId="162AA2EE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non sono necessarie valutazioni d'impatto regolari per misurare l'efficacia dei programmi di formazione professionale per i dipendenti DHH.</w:t>
      </w:r>
    </w:p>
    <w:p w14:paraId="7CB92F64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Vero</w:t>
      </w:r>
      <w:r>
        <w:t>: fornire una formazione professionale su misura per i dipendenti non udenti o con problemi di udito può migliorare il loro sviluppo professionale.</w:t>
      </w:r>
    </w:p>
    <w:p w14:paraId="675C129A" w14:textId="77777777" w:rsidR="00C93EAC" w:rsidRDefault="00C93EAC" w:rsidP="00C93EAC">
      <w:pPr>
        <w:pStyle w:val="ListParagraph"/>
        <w:numPr>
          <w:ilvl w:val="0"/>
          <w:numId w:val="5"/>
        </w:numPr>
      </w:pPr>
      <w:r w:rsidRPr="0080726D">
        <w:rPr>
          <w:b/>
          <w:bCs/>
        </w:rPr>
        <w:t>falso</w:t>
      </w:r>
      <w:r>
        <w:t>: i servizi di interpretariato nella lingua dei segni non sono necessari per una comunicazione efficace durante i programmi di formazione professionale.</w:t>
      </w:r>
    </w:p>
    <w:p w14:paraId="6D04890A" w14:textId="77777777" w:rsidR="00F604CB" w:rsidRPr="002368DB" w:rsidRDefault="00F604CB" w:rsidP="00F604CB">
      <w:pPr>
        <w:jc w:val="center"/>
        <w:rPr>
          <w:b/>
          <w:bCs/>
        </w:rPr>
      </w:pPr>
      <w:r w:rsidRPr="002368DB">
        <w:rPr>
          <w:b/>
          <w:bCs/>
        </w:rPr>
        <w:t>MODULO 10</w:t>
      </w:r>
    </w:p>
    <w:p w14:paraId="620A3BD8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VERO</w:t>
      </w:r>
      <w:r>
        <w:t>. Le politiche antidiscriminatorie in ambito lavorativo proteggono gli individui DHH da trattamenti ingiusti basati sulla loro disabilità.</w:t>
      </w:r>
    </w:p>
    <w:p w14:paraId="3DA6A702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Falso</w:t>
      </w:r>
      <w:r>
        <w:t>. Garantire che i siti web e il software siano accessibili ai dipendenti del DHH rientra nella responsabilità legale del datore di lavoro in materia di accessibilità digitale.</w:t>
      </w:r>
    </w:p>
    <w:p w14:paraId="3D61D3E4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Falso</w:t>
      </w:r>
      <w:r>
        <w:t>. Le opportunità di avanzamento di carriera per i dipendenti DHH non devono necessariamente seguire le stesse politiche di pari opportunità degli altri dipendenti.</w:t>
      </w:r>
    </w:p>
    <w:p w14:paraId="6D0A9556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Vero</w:t>
      </w:r>
      <w:r>
        <w:t>. Le procedure di reclamo consentono ai dipendenti del DHH di segnalare casi di discriminazione o trattamento ingiusto sul posto di lavoro.</w:t>
      </w:r>
    </w:p>
    <w:p w14:paraId="4A0FF755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Vero</w:t>
      </w:r>
      <w:r>
        <w:t>. I datori di lavoro devono fornire soluzioni ragionevoli, come opzioni di lavoro da remoto o orari flessibili, per soddisfare le esigenze dei dipendenti DHH.</w:t>
      </w:r>
    </w:p>
    <w:p w14:paraId="619051B7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Falso</w:t>
      </w:r>
      <w:r>
        <w:t>. La lingua dei segni non è ufficialmente riconosciuta come mezzo di comunicazione valido sul posto di lavoro ai sensi della legislazione europea sulla disabilità.</w:t>
      </w:r>
    </w:p>
    <w:p w14:paraId="789BD183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Vero</w:t>
      </w:r>
      <w:r>
        <w:t>. I dipendenti del DHH hanno il diritto di presentare un reclamo se il loro datore di lavoro nega loro sistemazioni ragionevoli.</w:t>
      </w:r>
    </w:p>
    <w:p w14:paraId="0CC18E59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Falso</w:t>
      </w:r>
      <w:r>
        <w:t>. I datori di lavoro sono responsabili solo delle modifiche fisiche all'ambiente lavorativo e non degli adattamenti digitali o relativi alla comunicazione.</w:t>
      </w:r>
    </w:p>
    <w:p w14:paraId="787E9444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Falso</w:t>
      </w:r>
      <w:r>
        <w:t>. I datori di lavoro non sono legalmente tenuti a fornire sistemazioni ragionevoli, come ad esempio interpreti del linguaggio dei segni, ai dipendenti del DHH.</w:t>
      </w:r>
    </w:p>
    <w:p w14:paraId="2B0AEDCA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Vero</w:t>
      </w:r>
      <w:r>
        <w:t>. La legislazione europea sui diritti delle persone con disabilità comprende disposizioni volte a migliorare l'accessibilità nei luoghi di lavoro, tra cui modifiche fisiche e tecnologie assistive.</w:t>
      </w:r>
    </w:p>
    <w:p w14:paraId="5D51263D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Falso</w:t>
      </w:r>
      <w:r>
        <w:t>. Fornire dispositivi di ascolto assistito è considerato un accorgimento irragionevole sul posto di lavoro per i dipendenti del DHH.</w:t>
      </w:r>
    </w:p>
    <w:p w14:paraId="0D34D36C" w14:textId="77777777" w:rsidR="00F604CB" w:rsidRDefault="00F604CB" w:rsidP="00F604CB">
      <w:pPr>
        <w:pStyle w:val="ListParagraph"/>
        <w:numPr>
          <w:ilvl w:val="0"/>
          <w:numId w:val="6"/>
        </w:numPr>
      </w:pPr>
      <w:r w:rsidRPr="002368DB">
        <w:rPr>
          <w:b/>
          <w:bCs/>
        </w:rPr>
        <w:t>Vero</w:t>
      </w:r>
      <w:r>
        <w:t>. L'Unione Europea ha istituito un quadro legislativo completo sui diritti delle persone con disabilità per garantire pari opportunità alle persone con disabilità, comprese le persone sorde o con problemi di udito (DHH).</w:t>
      </w:r>
    </w:p>
    <w:p w14:paraId="048A6AC7" w14:textId="77777777" w:rsidR="00E91FC7" w:rsidRDefault="00E91FC7" w:rsidP="00E91FC7">
      <w:pPr>
        <w:pStyle w:val="ListParagraph"/>
      </w:pPr>
    </w:p>
    <w:p w14:paraId="69498F57" w14:textId="66F0EA2C" w:rsidR="00E91FC7" w:rsidRPr="00A3631D" w:rsidRDefault="00E91FC7" w:rsidP="00E91FC7">
      <w:pPr>
        <w:jc w:val="center"/>
        <w:rPr>
          <w:b/>
        </w:rPr>
      </w:pPr>
      <w:r>
        <w:rPr>
          <w:b/>
        </w:rPr>
        <w:t>MODULO 11</w:t>
      </w:r>
    </w:p>
    <w:p w14:paraId="460CE5E1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Falso</w:t>
      </w:r>
      <w:r>
        <w:t>: un programma di riconoscimento inclusivo efficace dovrebbe concentrarsi principalmente sul riconoscimento dei risultati ottenuti solo dai top performer.</w:t>
      </w:r>
    </w:p>
    <w:p w14:paraId="77DBCA71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Vero</w:t>
      </w:r>
      <w:r>
        <w:t>: Riconoscere i diversi contributi sul posto di lavoro può portare a un aumento dell'innovazione e della creatività.</w:t>
      </w:r>
    </w:p>
    <w:p w14:paraId="45F24BDC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Vero</w:t>
      </w:r>
      <w:r>
        <w:t>: le riunioni regolari del team sono una buona opportunità per implementare le pratiche di riconoscimento tra pari.</w:t>
      </w:r>
    </w:p>
    <w:p w14:paraId="7B5505AB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Falso</w:t>
      </w:r>
      <w:r>
        <w:t>: il riconoscimento tra pari include solo premi e titoli formali.</w:t>
      </w:r>
    </w:p>
    <w:p w14:paraId="07C76DA8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Falso</w:t>
      </w:r>
      <w:r>
        <w:t>: il riconoscimento tra pari è vantaggioso per il morale del team, ma non ha un impatto significativo sul successo aziendale complessivo.</w:t>
      </w:r>
    </w:p>
    <w:p w14:paraId="08C67551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lastRenderedPageBreak/>
        <w:t>Vero</w:t>
      </w:r>
      <w:r>
        <w:t>: Riconoscere i contributi dei gruppi sottorappresentati è una parte essenziale dello sviluppo di programmi di riconoscimento inclusivi.</w:t>
      </w:r>
    </w:p>
    <w:p w14:paraId="408F4924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Falso</w:t>
      </w:r>
      <w:r>
        <w:t>: i programmi di riconoscimento tra pari sono difficili da implementare e richiedono notevoli risorse finanziarie.</w:t>
      </w:r>
    </w:p>
    <w:p w14:paraId="53F5C411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Vero</w:t>
      </w:r>
      <w:r>
        <w:t>: il riconoscimento tra pari è meno efficace dei tradizionali metodi di riconoscimento dall'alto verso il basso nel migliorare le dinamiche del team.</w:t>
      </w:r>
    </w:p>
    <w:p w14:paraId="166F9FCA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Vero</w:t>
      </w:r>
      <w:r>
        <w:t>: incoraggiare una cultura del riconoscimento tra pari può portare a un maggiore coinvolgimento dei dipendenti e alla soddisfazione sul lavoro.</w:t>
      </w:r>
    </w:p>
    <w:p w14:paraId="5351B32B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Vero</w:t>
      </w:r>
      <w:r>
        <w:t>: i programmi di riconoscimento inclusivo devono essere flessibili e adattabili per soddisfare le diverse esigenze dei dipendenti.</w:t>
      </w:r>
    </w:p>
    <w:p w14:paraId="0053479A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Falso</w:t>
      </w:r>
      <w:r>
        <w:t>: il riconoscimento tra pari dovrebbe essere praticato solo da manager e supervisori.</w:t>
      </w:r>
    </w:p>
    <w:p w14:paraId="15EE7D4B" w14:textId="77777777" w:rsidR="00E91FC7" w:rsidRDefault="00E91FC7" w:rsidP="00E91FC7">
      <w:pPr>
        <w:pStyle w:val="ListParagraph"/>
        <w:numPr>
          <w:ilvl w:val="0"/>
          <w:numId w:val="7"/>
        </w:numPr>
      </w:pPr>
      <w:r w:rsidRPr="00543AA6">
        <w:rPr>
          <w:b/>
          <w:bCs/>
        </w:rPr>
        <w:t>Vero</w:t>
      </w:r>
      <w:r>
        <w:t>: il feedback regolare e il riconoscimento di piccoli risultati sono componenti importanti di un programma di riconoscimento inclusivo.</w:t>
      </w:r>
    </w:p>
    <w:p w14:paraId="09B28357" w14:textId="77777777" w:rsidR="00B47A44" w:rsidRDefault="00B47A44" w:rsidP="00B47A44">
      <w:pPr>
        <w:pStyle w:val="ListParagraph"/>
        <w:rPr>
          <w:b/>
          <w:bCs/>
        </w:rPr>
      </w:pPr>
    </w:p>
    <w:p w14:paraId="6AB0974A" w14:textId="4F8ACFC5" w:rsidR="00B47A44" w:rsidRPr="00B47A44" w:rsidRDefault="00B47A44" w:rsidP="00B47A44">
      <w:pPr>
        <w:pStyle w:val="ListParagraph"/>
        <w:jc w:val="center"/>
        <w:rPr>
          <w:b/>
          <w:bCs/>
          <w:lang w:val="it-IT"/>
        </w:rPr>
      </w:pPr>
      <w:r w:rsidRPr="00B47A44">
        <w:rPr>
          <w:b/>
          <w:bCs/>
          <w:lang w:val="it-IT"/>
        </w:rPr>
        <w:t>MODULO 12</w:t>
      </w:r>
    </w:p>
    <w:p w14:paraId="22E91746" w14:textId="77777777" w:rsidR="00B47A44" w:rsidRDefault="00B47A44" w:rsidP="00B47A44">
      <w:pPr>
        <w:pStyle w:val="ListParagraph"/>
        <w:rPr>
          <w:lang w:val="it-IT"/>
        </w:rPr>
      </w:pPr>
    </w:p>
    <w:p w14:paraId="568ED200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Vero</w:t>
      </w:r>
      <w:r>
        <w:t>: le revisioni regolari possono dimostrare l'impegno di un'organizzazione per il miglioramento continuo.</w:t>
      </w:r>
    </w:p>
    <w:p w14:paraId="401B1C7F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falso</w:t>
      </w:r>
      <w:r>
        <w:t>: le valutazioni e gli adeguamenti periodici non sono essenziali per sostenere pratiche inclusive a lungo termine.</w:t>
      </w:r>
    </w:p>
    <w:p w14:paraId="6B210D73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falso</w:t>
      </w:r>
      <w:r>
        <w:t>: la partecipazione dei dipendenti alla progettazione e all'erogazione della formazione non è incoraggiata quando si creano programmi efficaci e pertinenti.</w:t>
      </w:r>
      <w:r w:rsidRPr="003852A9">
        <w:t xml:space="preserve"> </w:t>
      </w:r>
    </w:p>
    <w:p w14:paraId="6E0DE265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falso</w:t>
      </w:r>
      <w:r>
        <w:t>: i contenuti formativi personalizzati non sono importanti quando si sviluppano programmi di formazione per supportare i dipendenti DHH.</w:t>
      </w:r>
    </w:p>
    <w:p w14:paraId="25B33301" w14:textId="77777777" w:rsidR="00B47A44" w:rsidRDefault="00B47A44" w:rsidP="00B47A44">
      <w:pPr>
        <w:pStyle w:val="ListParagraph"/>
        <w:numPr>
          <w:ilvl w:val="0"/>
          <w:numId w:val="8"/>
        </w:numPr>
      </w:pPr>
      <w:r>
        <w:t>falso: non è necessario affrontare le sfide emergenti una volta completata la formazione iniziale.</w:t>
      </w:r>
    </w:p>
    <w:p w14:paraId="66B88002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Vero</w:t>
      </w:r>
      <w:r>
        <w:t>. la formazione continua aiuta a mantenere l'inclusività in primo piano nella mente di tutti.</w:t>
      </w:r>
    </w:p>
    <w:p w14:paraId="4F13B3FA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Vero</w:t>
      </w:r>
      <w:r>
        <w:t>: la formazione e l'istruzione continue sono essenziali per sostenere pratiche inclusive a lungo termine.</w:t>
      </w:r>
    </w:p>
    <w:p w14:paraId="41EC6333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falso</w:t>
      </w:r>
      <w:r>
        <w:t>: celebrare i risultati della diversità non contribuisce a costruire un marchio di inclusività per un'organizzazione.</w:t>
      </w:r>
    </w:p>
    <w:p w14:paraId="24A66C27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Vero</w:t>
      </w:r>
      <w:r>
        <w:t>: celebrare i risultati della diversità può aumentare la motivazione e l'impegno tra i dipendenti.</w:t>
      </w:r>
    </w:p>
    <w:p w14:paraId="1F8FD8BB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falso</w:t>
      </w:r>
      <w:r>
        <w:t>: celebrare i risultati ottenuti in materia di diversità non è necessario per sostenere pratiche inclusive a lungo termine.</w:t>
      </w:r>
    </w:p>
    <w:p w14:paraId="6C7A3920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Vero</w:t>
      </w:r>
      <w:r>
        <w:t>: il coinvolgimento di consulenti DHH esterni nelle valutazioni può fornire una prospettiva obiettiva sull'efficacia delle pratiche esistenti.</w:t>
      </w:r>
    </w:p>
    <w:p w14:paraId="27EE6D7F" w14:textId="77777777" w:rsidR="00B47A44" w:rsidRDefault="00B47A44" w:rsidP="00B47A44">
      <w:pPr>
        <w:pStyle w:val="ListParagraph"/>
        <w:numPr>
          <w:ilvl w:val="0"/>
          <w:numId w:val="8"/>
        </w:numPr>
      </w:pPr>
      <w:r w:rsidRPr="003852A9">
        <w:rPr>
          <w:b/>
          <w:bCs/>
        </w:rPr>
        <w:t>falso</w:t>
      </w:r>
      <w:r>
        <w:t>: le valutazioni periodiche si concentrano principalmente sulla raccolta di feedback da parte dei dipendenti udenti.</w:t>
      </w:r>
    </w:p>
    <w:p w14:paraId="10743E83" w14:textId="77777777" w:rsidR="00B47A44" w:rsidRPr="00B47A44" w:rsidRDefault="00B47A44" w:rsidP="00B47A44">
      <w:pPr>
        <w:pStyle w:val="ListParagraph"/>
      </w:pPr>
    </w:p>
    <w:p w14:paraId="7A1958DE" w14:textId="77777777" w:rsidR="00C93EAC" w:rsidRPr="00BB2256" w:rsidRDefault="00C93EAC" w:rsidP="00BB2256">
      <w:pPr>
        <w:jc w:val="center"/>
        <w:rPr>
          <w:b/>
          <w:bCs/>
        </w:rPr>
      </w:pPr>
    </w:p>
    <w:p w14:paraId="64392CE1" w14:textId="77777777" w:rsidR="00B27895" w:rsidRDefault="00B27895" w:rsidP="00B27895"/>
    <w:p w14:paraId="1ACEC06E" w14:textId="17A74139" w:rsidR="004C4272" w:rsidRDefault="004C4272" w:rsidP="00B27895"/>
    <w:sectPr w:rsidR="004C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EB4"/>
    <w:multiLevelType w:val="hybridMultilevel"/>
    <w:tmpl w:val="31202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0D85"/>
    <w:multiLevelType w:val="hybridMultilevel"/>
    <w:tmpl w:val="A99E9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532"/>
    <w:multiLevelType w:val="hybridMultilevel"/>
    <w:tmpl w:val="1068C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5F9"/>
    <w:multiLevelType w:val="hybridMultilevel"/>
    <w:tmpl w:val="B34CF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481C"/>
    <w:multiLevelType w:val="hybridMultilevel"/>
    <w:tmpl w:val="2ADA7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607E4"/>
    <w:multiLevelType w:val="hybridMultilevel"/>
    <w:tmpl w:val="B1E65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103E8"/>
    <w:multiLevelType w:val="hybridMultilevel"/>
    <w:tmpl w:val="F1144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16A2"/>
    <w:multiLevelType w:val="hybridMultilevel"/>
    <w:tmpl w:val="CFD23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C76A6"/>
    <w:multiLevelType w:val="hybridMultilevel"/>
    <w:tmpl w:val="1B144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95755"/>
    <w:multiLevelType w:val="hybridMultilevel"/>
    <w:tmpl w:val="2D5EC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D71DD"/>
    <w:multiLevelType w:val="hybridMultilevel"/>
    <w:tmpl w:val="F9A25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47348"/>
    <w:multiLevelType w:val="multilevel"/>
    <w:tmpl w:val="E11A4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841638">
    <w:abstractNumId w:val="5"/>
  </w:num>
  <w:num w:numId="2" w16cid:durableId="1455560748">
    <w:abstractNumId w:val="11"/>
  </w:num>
  <w:num w:numId="3" w16cid:durableId="2028601857">
    <w:abstractNumId w:val="0"/>
  </w:num>
  <w:num w:numId="4" w16cid:durableId="1606424321">
    <w:abstractNumId w:val="3"/>
  </w:num>
  <w:num w:numId="5" w16cid:durableId="1947418670">
    <w:abstractNumId w:val="9"/>
  </w:num>
  <w:num w:numId="6" w16cid:durableId="515576849">
    <w:abstractNumId w:val="10"/>
  </w:num>
  <w:num w:numId="7" w16cid:durableId="838303709">
    <w:abstractNumId w:val="1"/>
  </w:num>
  <w:num w:numId="8" w16cid:durableId="1619676168">
    <w:abstractNumId w:val="2"/>
  </w:num>
  <w:num w:numId="9" w16cid:durableId="1300577018">
    <w:abstractNumId w:val="4"/>
  </w:num>
  <w:num w:numId="10" w16cid:durableId="332685270">
    <w:abstractNumId w:val="8"/>
  </w:num>
  <w:num w:numId="11" w16cid:durableId="1000498034">
    <w:abstractNumId w:val="7"/>
  </w:num>
  <w:num w:numId="12" w16cid:durableId="33232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95"/>
    <w:rsid w:val="000B70F9"/>
    <w:rsid w:val="000F2396"/>
    <w:rsid w:val="00104372"/>
    <w:rsid w:val="004C4272"/>
    <w:rsid w:val="006E34FE"/>
    <w:rsid w:val="00944C38"/>
    <w:rsid w:val="009765E8"/>
    <w:rsid w:val="009C50F1"/>
    <w:rsid w:val="00B27895"/>
    <w:rsid w:val="00B47A44"/>
    <w:rsid w:val="00B935B0"/>
    <w:rsid w:val="00BB2256"/>
    <w:rsid w:val="00C93EAC"/>
    <w:rsid w:val="00E84636"/>
    <w:rsid w:val="00E91FC7"/>
    <w:rsid w:val="00EF6156"/>
    <w:rsid w:val="00F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5B34"/>
  <w15:chartTrackingRefBased/>
  <w15:docId w15:val="{1187D264-AE78-42FC-AA10-E909A60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396"/>
    <w:rPr>
      <w:color w:val="666666"/>
    </w:rPr>
  </w:style>
  <w:style w:type="paragraph" w:styleId="ListParagraph">
    <w:name w:val="List Paragraph"/>
    <w:basedOn w:val="Normal"/>
    <w:uiPriority w:val="34"/>
    <w:qFormat/>
    <w:rsid w:val="00104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68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59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7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7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82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980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73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0564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2075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40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043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87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59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1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127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56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841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3036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3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47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6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14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022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063176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5454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02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15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31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8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192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15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241517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326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1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79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53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7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89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535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311847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489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0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834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1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114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18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022909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4751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0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18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7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3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7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517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41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051846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36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68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40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8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2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63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9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799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15613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1238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9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6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2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70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53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69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816193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7021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3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053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00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2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2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82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09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36798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9794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96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094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84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9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3719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384150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9430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4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343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8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33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799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252211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4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05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0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49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6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6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505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48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056153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7784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8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584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9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0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0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75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66305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5160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88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4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53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1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7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34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33550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0323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7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388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5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0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1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95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48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75895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72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3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9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8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80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830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234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646546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7549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8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66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52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16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36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302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50957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786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13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1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3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68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1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83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427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076471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9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1793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3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58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4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704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513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50210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8132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9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59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64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4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3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055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829080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413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26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59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5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25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45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72906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0389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5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85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21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63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783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56063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1472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53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85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7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39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08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38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913906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3035</Words>
  <Characters>17300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yurdakul</dc:creator>
  <cp:keywords/>
  <dc:description/>
  <cp:lastModifiedBy>anna rita</cp:lastModifiedBy>
  <cp:revision>10</cp:revision>
  <dcterms:created xsi:type="dcterms:W3CDTF">2024-02-13T07:07:00Z</dcterms:created>
  <dcterms:modified xsi:type="dcterms:W3CDTF">2024-11-08T10:17:00Z</dcterms:modified>
</cp:coreProperties>
</file>